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DDF" w:rsidRDefault="005E5D17">
      <w:r>
        <w:rPr>
          <w:rFonts w:cs="Calibri"/>
          <w:bCs/>
        </w:rPr>
        <w:t>Doug Manning was born and raised in Burley, Idaho.  After spending many years in the Life and Health Insurance business, he was elected as Mayor in 1998.  Following four years of service he re-entered the private sector.  In 2003 he was appointed as the General Chairman of the City Council and served until 2007, when he was appointed as the Director of Economic Development.  He has served on the Governor’s Task Force for Rural Development, the Executive Board of the Association of Idaho Cities, the National Small Cities Council, Southern Idaho Economic Development Organization, Southern Idaho Development, and the Magic Philharmonic Orchestra.  He is currently serving as the President of the Idaho Economic Development Association, and in 2016 received the Bob Potter Award for Excellence in Economic Development.  Doug has been the play by play announcer for local High School Sports for over thirty years, and in 2008 was presented the Duane Wolfe Memorial Award for community service, by the Idaho High School Activities Association.  He and his wife Cindy are the parents of three children and have eleven grandchildren.</w:t>
      </w:r>
      <w:bookmarkStart w:id="0" w:name="_GoBack"/>
      <w:bookmarkEnd w:id="0"/>
    </w:p>
    <w:sectPr w:rsidR="00D01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D17"/>
    <w:rsid w:val="005E5D17"/>
    <w:rsid w:val="00BA550B"/>
    <w:rsid w:val="00DB162B"/>
    <w:rsid w:val="00E3770C"/>
    <w:rsid w:val="00FA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A8013-83B2-4411-B7A1-C2A3049C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David</dc:creator>
  <cp:keywords/>
  <dc:description/>
  <cp:lastModifiedBy>Sari David</cp:lastModifiedBy>
  <cp:revision>1</cp:revision>
  <dcterms:created xsi:type="dcterms:W3CDTF">2017-03-24T04:29:00Z</dcterms:created>
  <dcterms:modified xsi:type="dcterms:W3CDTF">2017-03-24T04:30:00Z</dcterms:modified>
</cp:coreProperties>
</file>